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F365" w14:textId="5A7A7CDD" w:rsidR="007F1250" w:rsidRDefault="007F1250" w:rsidP="007F1250">
      <w:pPr>
        <w:jc w:val="center"/>
        <w:rPr>
          <w:b/>
          <w:bCs/>
          <w:sz w:val="20"/>
          <w:szCs w:val="20"/>
        </w:rPr>
      </w:pPr>
      <w:r w:rsidRPr="00B56136">
        <w:rPr>
          <w:b/>
          <w:bCs/>
          <w:sz w:val="20"/>
          <w:szCs w:val="20"/>
        </w:rPr>
        <w:t>BANDO PER LA CONCESSIONE DI CONTRIBUTI FONDO PERDUTO A FAVORE DEL SETTORE RICETTIVO EXTRA ALBERGHIERO 2020</w:t>
      </w:r>
    </w:p>
    <w:p w14:paraId="28151882" w14:textId="77777777" w:rsidR="00B579CF" w:rsidRPr="00B56136" w:rsidRDefault="00B579CF" w:rsidP="007F1250">
      <w:pPr>
        <w:jc w:val="center"/>
        <w:rPr>
          <w:b/>
          <w:bCs/>
          <w:sz w:val="20"/>
          <w:szCs w:val="20"/>
        </w:rPr>
      </w:pPr>
    </w:p>
    <w:p w14:paraId="3C4F7CBB" w14:textId="77777777" w:rsidR="00FD6797" w:rsidRPr="00FD6797" w:rsidRDefault="00FD6797" w:rsidP="00FD6797">
      <w:r w:rsidRPr="00FD6797">
        <w:rPr>
          <w:rStyle w:val="gmaildefault"/>
          <w:rFonts w:ascii="Arial" w:hAnsi="Arial" w:cs="Arial"/>
          <w:b/>
          <w:bCs/>
          <w:sz w:val="24"/>
          <w:szCs w:val="24"/>
        </w:rPr>
        <w:t>CHIARIMENTI SUL BANDO</w:t>
      </w:r>
    </w:p>
    <w:p w14:paraId="5070F2F7" w14:textId="77777777" w:rsidR="00FD6797" w:rsidRDefault="00FD6797" w:rsidP="00FD6797">
      <w:r>
        <w:rPr>
          <w:rStyle w:val="gmaildefault"/>
          <w:rFonts w:ascii="Arial" w:hAnsi="Arial" w:cs="Arial"/>
          <w:color w:val="0B5394"/>
          <w:sz w:val="24"/>
          <w:szCs w:val="24"/>
        </w:rPr>
        <w:t>Di seguito si pubblicano le Vostre domande sul Bando e le nostre risposte.</w:t>
      </w:r>
    </w:p>
    <w:p w14:paraId="327FC2A1" w14:textId="2C52ABEC" w:rsidR="000064BB" w:rsidRDefault="000064BB"/>
    <w:p w14:paraId="0B847F5D" w14:textId="77777777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>1) chi ha aderito al bando ‘spese improrogabili’ ma non ha avuto contributi statali o regionali, può partecipare al bando?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Bisogna che specifici quale Bando e di quale Ente.</w:t>
      </w:r>
    </w:p>
    <w:p w14:paraId="7516C9DB" w14:textId="77777777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>2) chi ha una struttura con partita iva (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rec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</w:rPr>
        <w:t>for,cim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>)  e una con codice fiscale (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beb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cni</w:t>
      </w:r>
      <w:proofErr w:type="spellEnd"/>
      <w:r>
        <w:rPr>
          <w:rFonts w:ascii="Arial" w:hAnsi="Arial" w:cs="Arial"/>
          <w:color w:val="222222"/>
          <w:sz w:val="24"/>
          <w:szCs w:val="24"/>
        </w:rPr>
        <w:t>) , se ha ricevuto ristori con la partita iva, può partecipare al bando con la struttura con codice fiscale?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Il contributo è previsto per ogni struttura che non abbia già beneficiato di contributi a fondo perduto.</w:t>
      </w:r>
    </w:p>
    <w:p w14:paraId="064AC3CF" w14:textId="77777777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 xml:space="preserve">3) per chi ha più strutture deve essere fatta una domanda per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struttura ,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oppure una sola specificando tutte le strutture 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Va presentata una domanda per ogni struttura da inviare con le modalità di cui all'art. 4.</w:t>
      </w:r>
    </w:p>
    <w:p w14:paraId="7D468961" w14:textId="77777777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 xml:space="preserve">4) chi ha altri redditi (pensione, partita iva, ma non legato all’accoglienza, reddito da dipendente e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quant’altro )</w:t>
      </w:r>
      <w:proofErr w:type="gramEnd"/>
      <w:r>
        <w:rPr>
          <w:rFonts w:ascii="Arial" w:hAnsi="Arial" w:cs="Arial"/>
          <w:color w:val="222222"/>
          <w:sz w:val="24"/>
          <w:szCs w:val="24"/>
        </w:rPr>
        <w:t>,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se ha ricevuto ristori ma non legati all’extralberghiero, può partecipare al bando?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si</w:t>
      </w:r>
    </w:p>
    <w:p w14:paraId="16113C63" w14:textId="77777777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 xml:space="preserve">5) chi non ha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chiuso ,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ha le credenziali di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tourist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tax pro, ma non ha avuto ospiti, può partecipare al bando?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Si</w:t>
      </w:r>
    </w:p>
    <w:p w14:paraId="78936B35" w14:textId="0D951320" w:rsidR="004004EC" w:rsidRDefault="004004EC" w:rsidP="004004EC">
      <w:pPr>
        <w:shd w:val="clear" w:color="auto" w:fill="FFFFFF"/>
        <w:spacing w:before="100" w:beforeAutospacing="1" w:after="100" w:afterAutospacing="1"/>
        <w:rPr>
          <w:rStyle w:val="gmaildefault"/>
          <w:rFonts w:ascii="Arial" w:hAnsi="Arial" w:cs="Arial"/>
          <w:color w:val="0B5394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6) se qualcuno usa altri gestionali diversi da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tourist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tax pro per il calcolo e l’invio della tassa di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</w:rPr>
        <w:t>soggiorno,può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 partecipare al bando ? </w:t>
      </w:r>
      <w:proofErr w:type="gramStart"/>
      <w:r w:rsidR="00B579CF">
        <w:rPr>
          <w:rFonts w:ascii="Arial" w:hAnsi="Arial" w:cs="Arial"/>
          <w:color w:val="222222"/>
          <w:sz w:val="24"/>
          <w:szCs w:val="24"/>
        </w:rPr>
        <w:t>E’</w:t>
      </w:r>
      <w:proofErr w:type="gramEnd"/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obbligatorio aderire Tourist Tax </w:t>
      </w:r>
      <w:r w:rsidR="00B579CF">
        <w:rPr>
          <w:rStyle w:val="gmaildefault"/>
          <w:rFonts w:ascii="Arial" w:hAnsi="Arial" w:cs="Arial"/>
          <w:color w:val="0B5394"/>
          <w:sz w:val="24"/>
          <w:szCs w:val="24"/>
        </w:rPr>
        <w:t>nel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rispetto delle condizioni del Bando. </w:t>
      </w:r>
    </w:p>
    <w:p w14:paraId="5B5FA0B0" w14:textId="0026EC12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 xml:space="preserve">7) i codici fiscali non hanno l’obbligo della cassa elettronica e ancor meno del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pos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perché obbligarli ad averlo, costringendoli ad aggiungere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spese ?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Booking 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Airbnb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generalmente incassano dal cliente e pagano con bonifico la struttura</w:t>
      </w:r>
      <w:r w:rsidR="00B579CF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z w:val="24"/>
          <w:szCs w:val="24"/>
        </w:rPr>
        <w:t>in alternativa si usa pagamento con bonifico diretto da parte del cliente.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Il Bando non prevede questo requisito.</w:t>
      </w:r>
    </w:p>
    <w:p w14:paraId="623821DF" w14:textId="5BDC3D54" w:rsidR="004004EC" w:rsidRDefault="004004EC" w:rsidP="004004E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>Mi sembra di capire che non è necessario appartenere a nessuna associazione, non è più nei requisiti del bando. Mi date conferma anche di quest’ultimo punto?</w:t>
      </w:r>
      <w:r>
        <w:rPr>
          <w:rStyle w:val="gmaildefault"/>
          <w:rFonts w:ascii="Arial" w:hAnsi="Arial" w:cs="Arial"/>
          <w:color w:val="0B5394"/>
          <w:sz w:val="24"/>
          <w:szCs w:val="24"/>
        </w:rPr>
        <w:t xml:space="preserve"> Si conferma.</w:t>
      </w:r>
    </w:p>
    <w:p w14:paraId="062EB6E8" w14:textId="541092CA" w:rsidR="004004EC" w:rsidRDefault="00B579CF" w:rsidP="00B579CF">
      <w:pPr>
        <w:spacing w:before="100" w:beforeAutospacing="1" w:after="240"/>
      </w:pPr>
      <w:r>
        <w:rPr>
          <w:rFonts w:ascii="Arial" w:hAnsi="Arial" w:cs="Arial"/>
          <w:sz w:val="24"/>
          <w:szCs w:val="24"/>
        </w:rPr>
        <w:t>8</w:t>
      </w:r>
      <w:r w:rsidR="004004EC">
        <w:rPr>
          <w:rFonts w:ascii="Arial" w:hAnsi="Arial" w:cs="Arial"/>
          <w:sz w:val="24"/>
          <w:szCs w:val="24"/>
        </w:rPr>
        <w:t xml:space="preserve">)  </w:t>
      </w:r>
      <w:r w:rsidRPr="00FD6797">
        <w:rPr>
          <w:rFonts w:ascii="Arial" w:hAnsi="Arial" w:cs="Arial"/>
          <w:b/>
          <w:bCs/>
          <w:sz w:val="24"/>
          <w:szCs w:val="24"/>
        </w:rPr>
        <w:t>gestiamo 3 strutture: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004EC">
        <w:rPr>
          <w:rFonts w:ascii="Arial" w:hAnsi="Arial" w:cs="Arial"/>
          <w:sz w:val="24"/>
          <w:szCs w:val="24"/>
        </w:rPr>
        <w:t xml:space="preserve">Una (con p iva) che ha beneficiato di tutti gli aiuti, bonus </w:t>
      </w:r>
      <w:proofErr w:type="spellStart"/>
      <w:r w:rsidR="004004EC">
        <w:rPr>
          <w:rFonts w:ascii="Arial" w:hAnsi="Arial" w:cs="Arial"/>
          <w:sz w:val="24"/>
          <w:szCs w:val="24"/>
        </w:rPr>
        <w:t>ecc</w:t>
      </w:r>
      <w:proofErr w:type="spellEnd"/>
      <w:r w:rsidR="004004EC">
        <w:rPr>
          <w:rFonts w:ascii="Arial" w:hAnsi="Arial" w:cs="Arial"/>
          <w:sz w:val="24"/>
          <w:szCs w:val="24"/>
        </w:rPr>
        <w:t xml:space="preserve"> previsti da tutti e decreti del 2020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04EC">
        <w:rPr>
          <w:rStyle w:val="gmaildefault"/>
          <w:rFonts w:ascii="Arial" w:hAnsi="Arial" w:cs="Arial"/>
          <w:color w:val="222222"/>
          <w:sz w:val="24"/>
          <w:szCs w:val="24"/>
        </w:rPr>
        <w:t>Invece  due</w:t>
      </w:r>
      <w:proofErr w:type="gramEnd"/>
      <w:r w:rsidR="004004EC">
        <w:rPr>
          <w:rStyle w:val="gmaildefault"/>
          <w:rFonts w:ascii="Arial" w:hAnsi="Arial" w:cs="Arial"/>
          <w:color w:val="222222"/>
          <w:sz w:val="24"/>
          <w:szCs w:val="24"/>
        </w:rPr>
        <w:t xml:space="preserve">  con regime a codice fiscale, non hanno avuto alcun sostegno, ebbene queste due strutture possono accedere al beneficio? </w:t>
      </w:r>
      <w:r w:rsidR="004004EC">
        <w:t> </w:t>
      </w:r>
      <w:r w:rsidR="004004EC">
        <w:rPr>
          <w:rStyle w:val="gmaildefault"/>
          <w:rFonts w:ascii="Arial" w:hAnsi="Arial" w:cs="Arial"/>
          <w:color w:val="0B5394"/>
          <w:sz w:val="24"/>
          <w:szCs w:val="24"/>
        </w:rPr>
        <w:t xml:space="preserve"> Si purché in possesso dei requisiti richiesti dal Bando.</w:t>
      </w:r>
    </w:p>
    <w:p w14:paraId="73C092C7" w14:textId="695AC668" w:rsidR="00FD6797" w:rsidRDefault="00B579CF" w:rsidP="00B579CF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22222"/>
          <w:sz w:val="24"/>
          <w:szCs w:val="24"/>
        </w:rPr>
        <w:t xml:space="preserve">9) </w:t>
      </w:r>
      <w:r w:rsidR="00FD6797" w:rsidRPr="00FD6797">
        <w:rPr>
          <w:rStyle w:val="gmaildefault"/>
          <w:rFonts w:ascii="Arial" w:hAnsi="Arial" w:cs="Arial"/>
          <w:b/>
          <w:bCs/>
          <w:sz w:val="24"/>
          <w:szCs w:val="24"/>
        </w:rPr>
        <w:t>Domanda:</w:t>
      </w:r>
      <w:r w:rsidR="00FD6797" w:rsidRPr="00FD6797">
        <w:rPr>
          <w:rStyle w:val="gmaildefault"/>
          <w:rFonts w:ascii="Arial" w:hAnsi="Arial" w:cs="Arial"/>
          <w:sz w:val="24"/>
          <w:szCs w:val="24"/>
        </w:rPr>
        <w:t> </w:t>
      </w:r>
      <w:r w:rsidR="00FD6797" w:rsidRPr="00FD6797">
        <w:rPr>
          <w:rStyle w:val="gmaildefault"/>
          <w:rFonts w:ascii="Arial" w:hAnsi="Arial" w:cs="Arial"/>
        </w:rPr>
        <w:t>Si chiede </w:t>
      </w:r>
      <w:r w:rsidR="00FD6797" w:rsidRPr="00FD6797">
        <w:t>una interpretazione d</w:t>
      </w:r>
      <w:r w:rsidR="00FD6797" w:rsidRPr="00FD6797">
        <w:rPr>
          <w:rStyle w:val="gmaildefault"/>
          <w:rFonts w:ascii="Arial" w:hAnsi="Arial" w:cs="Arial"/>
          <w:sz w:val="24"/>
          <w:szCs w:val="24"/>
        </w:rPr>
        <w:t>ell'</w:t>
      </w:r>
      <w:r w:rsidR="00FD6797" w:rsidRPr="00FD6797">
        <w:t>articolo 3 comma 4 </w:t>
      </w:r>
      <w:r w:rsidR="00FD6797" w:rsidRPr="00FD6797">
        <w:rPr>
          <w:rStyle w:val="gmaildefault"/>
          <w:rFonts w:ascii="Arial" w:hAnsi="Arial" w:cs="Arial"/>
          <w:sz w:val="24"/>
          <w:szCs w:val="24"/>
        </w:rPr>
        <w:t>del Bando</w:t>
      </w:r>
      <w:r>
        <w:rPr>
          <w:rStyle w:val="gmaildefault"/>
          <w:rFonts w:ascii="Arial" w:hAnsi="Arial" w:cs="Arial"/>
          <w:sz w:val="24"/>
          <w:szCs w:val="24"/>
        </w:rPr>
        <w:t xml:space="preserve"> </w:t>
      </w:r>
      <w:r w:rsidR="00FD6797">
        <w:rPr>
          <w:rStyle w:val="gmaildefault"/>
          <w:rFonts w:ascii="Arial" w:hAnsi="Arial" w:cs="Arial"/>
          <w:b/>
          <w:bCs/>
          <w:color w:val="0B5394"/>
          <w:sz w:val="24"/>
          <w:szCs w:val="24"/>
        </w:rPr>
        <w:t xml:space="preserve">Risposta: </w:t>
      </w:r>
      <w:r w:rsidR="00FD6797">
        <w:rPr>
          <w:rStyle w:val="gmaildefault"/>
          <w:rFonts w:ascii="Arial" w:hAnsi="Arial" w:cs="Arial"/>
          <w:color w:val="0B5394"/>
          <w:sz w:val="24"/>
          <w:szCs w:val="24"/>
        </w:rPr>
        <w:t>Si tratta di un contributo </w:t>
      </w:r>
      <w:r w:rsidR="00FD6797">
        <w:rPr>
          <w:rFonts w:ascii="Arial" w:hAnsi="Arial" w:cs="Arial"/>
          <w:color w:val="0B5394"/>
        </w:rPr>
        <w:t>forfettario a fondo perduto.</w:t>
      </w:r>
      <w:r>
        <w:rPr>
          <w:rFonts w:ascii="Arial" w:hAnsi="Arial" w:cs="Arial"/>
          <w:color w:val="0B5394"/>
        </w:rPr>
        <w:t xml:space="preserve"> </w:t>
      </w:r>
      <w:r w:rsidR="00FD6797">
        <w:rPr>
          <w:rStyle w:val="gmaildefault"/>
          <w:rFonts w:ascii="Arial" w:hAnsi="Arial" w:cs="Arial"/>
          <w:color w:val="0B5394"/>
          <w:sz w:val="24"/>
          <w:szCs w:val="24"/>
        </w:rPr>
        <w:t>Non è un rimborso e infatti non è richiesta la dimostrazione delle spese sostenute.</w:t>
      </w:r>
    </w:p>
    <w:p w14:paraId="59B98F5C" w14:textId="4C59EE1F" w:rsidR="00FD6797" w:rsidRDefault="00FD6797" w:rsidP="00B579CF">
      <w:r>
        <w:rPr>
          <w:rStyle w:val="gmaildefault"/>
          <w:rFonts w:ascii="Arial" w:hAnsi="Arial" w:cs="Arial"/>
          <w:color w:val="0B5394"/>
          <w:sz w:val="24"/>
          <w:szCs w:val="24"/>
        </w:rPr>
        <w:lastRenderedPageBreak/>
        <w:t>Il Bando è rivolto a coloro che non abbiano beneficiato di alcun contributo per il periodo Covid-19, come scritto nell'art. 1.</w:t>
      </w:r>
    </w:p>
    <w:p w14:paraId="094A5CEA" w14:textId="3110EC43" w:rsidR="001351FA" w:rsidRPr="001351FA" w:rsidRDefault="00B579CF" w:rsidP="004004EC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br/>
      </w:r>
      <w:r w:rsidR="001351FA" w:rsidRPr="001351FA">
        <w:rPr>
          <w:b/>
          <w:bCs/>
        </w:rPr>
        <w:t xml:space="preserve">19 NOVEMBRE </w:t>
      </w:r>
    </w:p>
    <w:p w14:paraId="192C1091" w14:textId="77777777" w:rsidR="001351FA" w:rsidRDefault="001351FA" w:rsidP="001351FA">
      <w:pPr>
        <w:pStyle w:val="NormaleWeb"/>
        <w:rPr>
          <w:rFonts w:ascii="Arial" w:hAnsi="Arial" w:cs="Arial"/>
          <w:color w:val="500050"/>
          <w:shd w:val="clear" w:color="auto" w:fill="FFFFFF"/>
        </w:rPr>
      </w:pPr>
      <w:r>
        <w:rPr>
          <w:rFonts w:ascii="Calibri" w:hAnsi="Calibri" w:cs="Calibri"/>
          <w:color w:val="500050"/>
          <w:shd w:val="clear" w:color="auto" w:fill="FFFFFF"/>
        </w:rPr>
        <w:t>al fine di poter beneficiare del contributo a fondo perduto per attività extra alberghiera si chiede conferma, in merito alla </w:t>
      </w:r>
      <w:r>
        <w:rPr>
          <w:rFonts w:ascii="Calibri" w:hAnsi="Calibri" w:cs="Calibri"/>
          <w:color w:val="500050"/>
          <w:u w:val="single"/>
          <w:shd w:val="clear" w:color="auto" w:fill="FFFFFF"/>
        </w:rPr>
        <w:t>non </w:t>
      </w:r>
      <w:r>
        <w:rPr>
          <w:rFonts w:ascii="Calibri" w:hAnsi="Calibri" w:cs="Calibri"/>
          <w:color w:val="500050"/>
          <w:shd w:val="clear" w:color="auto" w:fill="FFFFFF"/>
        </w:rPr>
        <w:t xml:space="preserve">indicazione tra gli aiuti in regime de </w:t>
      </w:r>
      <w:proofErr w:type="spellStart"/>
      <w:r>
        <w:rPr>
          <w:rFonts w:ascii="Calibri" w:hAnsi="Calibri" w:cs="Calibri"/>
          <w:color w:val="500050"/>
          <w:shd w:val="clear" w:color="auto" w:fill="FFFFFF"/>
        </w:rPr>
        <w:t>minimis</w:t>
      </w:r>
      <w:proofErr w:type="spellEnd"/>
      <w:r>
        <w:rPr>
          <w:rFonts w:ascii="Calibri" w:hAnsi="Calibri" w:cs="Calibri"/>
          <w:color w:val="500050"/>
          <w:shd w:val="clear" w:color="auto" w:fill="FFFFFF"/>
        </w:rPr>
        <w:t xml:space="preserve"> dei seguenti:</w:t>
      </w:r>
    </w:p>
    <w:p w14:paraId="4A8453A8" w14:textId="77777777" w:rsidR="001351FA" w:rsidRDefault="001351FA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1) contributo a fondo perduto Decreto Ristori e Rilancio   -  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NON PUO' PARTECIPARE</w:t>
      </w:r>
    </w:p>
    <w:p w14:paraId="518A2AB9" w14:textId="77777777" w:rsidR="001351FA" w:rsidRDefault="001351FA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2) Contributo spese inderogabili Bando Rinascimento comune di </w:t>
      </w:r>
      <w:proofErr w:type="gramStart"/>
      <w:r>
        <w:rPr>
          <w:rFonts w:ascii="Calibri" w:hAnsi="Calibri" w:cs="Calibri"/>
          <w:color w:val="222222"/>
        </w:rPr>
        <w:t>Bergamo  -</w:t>
      </w:r>
      <w:proofErr w:type="gramEnd"/>
      <w:r>
        <w:rPr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SI PUO' PARTECIPARE PERCHE' NON SONO ESCLUSI QUELLI COMUNALI</w:t>
      </w:r>
    </w:p>
    <w:p w14:paraId="3C95DB1E" w14:textId="77777777" w:rsidR="001351FA" w:rsidRDefault="001351FA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3) Credito imposta registratore di cassa </w:t>
      </w: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SI PUO' PARTECIPARE </w:t>
      </w:r>
    </w:p>
    <w:p w14:paraId="5C03D48E" w14:textId="77777777" w:rsidR="001351FA" w:rsidRDefault="001351FA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 xml:space="preserve">4) Credito imposta </w:t>
      </w:r>
      <w:proofErr w:type="spellStart"/>
      <w:r>
        <w:rPr>
          <w:rFonts w:ascii="Calibri" w:hAnsi="Calibri" w:cs="Calibri"/>
          <w:color w:val="222222"/>
        </w:rPr>
        <w:t>sanificiazione</w:t>
      </w:r>
      <w:proofErr w:type="spellEnd"/>
      <w:r>
        <w:rPr>
          <w:rFonts w:ascii="Calibri" w:hAnsi="Calibri" w:cs="Calibri"/>
          <w:color w:val="222222"/>
        </w:rPr>
        <w:t> </w:t>
      </w: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SI PUO' PARTECIPARE </w:t>
      </w:r>
    </w:p>
    <w:p w14:paraId="19FE3071" w14:textId="77777777" w:rsidR="001351FA" w:rsidRDefault="001351FA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5) Prestito con garanzia statale euro 25.000 </w:t>
      </w: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SI PUO' PARTECIPARE </w:t>
      </w:r>
    </w:p>
    <w:p w14:paraId="3FC33662" w14:textId="5F9F58C6" w:rsidR="001351FA" w:rsidRDefault="00800F74" w:rsidP="001351FA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6</w:t>
      </w:r>
      <w:r w:rsidR="001351FA">
        <w:rPr>
          <w:rFonts w:ascii="Calibri" w:hAnsi="Calibri" w:cs="Calibri"/>
          <w:color w:val="222222"/>
        </w:rPr>
        <w:t xml:space="preserve">) cancellazione saldo </w:t>
      </w:r>
      <w:proofErr w:type="spellStart"/>
      <w:r w:rsidR="001351FA">
        <w:rPr>
          <w:rFonts w:ascii="Calibri" w:hAnsi="Calibri" w:cs="Calibri"/>
          <w:color w:val="222222"/>
        </w:rPr>
        <w:t>irap</w:t>
      </w:r>
      <w:proofErr w:type="spellEnd"/>
      <w:r w:rsidR="001351FA">
        <w:rPr>
          <w:rFonts w:ascii="Calibri" w:hAnsi="Calibri" w:cs="Calibri"/>
          <w:color w:val="222222"/>
        </w:rPr>
        <w:t xml:space="preserve"> 2019 e primo acconto 2020 </w:t>
      </w:r>
      <w:r w:rsidR="001351FA">
        <w:rPr>
          <w:rFonts w:ascii="Arial" w:hAnsi="Arial" w:cs="Arial"/>
          <w:color w:val="222222"/>
        </w:rPr>
        <w:t>- </w:t>
      </w:r>
      <w:r w:rsidR="001351FA">
        <w:rPr>
          <w:rFonts w:ascii="Arial" w:hAnsi="Arial" w:cs="Arial"/>
          <w:b/>
          <w:bCs/>
          <w:color w:val="222222"/>
        </w:rPr>
        <w:t>SI PUO' PARTECIPARE </w:t>
      </w:r>
    </w:p>
    <w:p w14:paraId="6A6C595C" w14:textId="77777777" w:rsidR="001351FA" w:rsidRDefault="001351FA" w:rsidP="004004EC">
      <w:pPr>
        <w:shd w:val="clear" w:color="auto" w:fill="FFFFFF"/>
        <w:spacing w:before="100" w:beforeAutospacing="1" w:after="100" w:afterAutospacing="1"/>
      </w:pPr>
    </w:p>
    <w:sectPr w:rsidR="0013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410FA"/>
    <w:multiLevelType w:val="hybridMultilevel"/>
    <w:tmpl w:val="12F6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6E"/>
    <w:rsid w:val="000064BB"/>
    <w:rsid w:val="001351FA"/>
    <w:rsid w:val="001B766E"/>
    <w:rsid w:val="004004EC"/>
    <w:rsid w:val="004B7CFF"/>
    <w:rsid w:val="007F1250"/>
    <w:rsid w:val="00800F74"/>
    <w:rsid w:val="00B56136"/>
    <w:rsid w:val="00B579CF"/>
    <w:rsid w:val="00FC7F14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A8D3"/>
  <w15:chartTrackingRefBased/>
  <w15:docId w15:val="{8EB2A280-635D-4B81-807A-3A23043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4BB"/>
    <w:pPr>
      <w:ind w:left="720"/>
      <w:contextualSpacing/>
    </w:pPr>
  </w:style>
  <w:style w:type="character" w:customStyle="1" w:styleId="gmaildefault">
    <w:name w:val="gmail_default"/>
    <w:basedOn w:val="Carpredefinitoparagrafo"/>
    <w:rsid w:val="004004EC"/>
  </w:style>
  <w:style w:type="paragraph" w:styleId="NormaleWeb">
    <w:name w:val="Normal (Web)"/>
    <w:basedOn w:val="Normale"/>
    <w:uiPriority w:val="99"/>
    <w:semiHidden/>
    <w:unhideWhenUsed/>
    <w:rsid w:val="001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Tomasoni - Turismo Bergamo</dc:creator>
  <cp:keywords/>
  <dc:description/>
  <cp:lastModifiedBy>Elena Visit</cp:lastModifiedBy>
  <cp:revision>2</cp:revision>
  <dcterms:created xsi:type="dcterms:W3CDTF">2020-11-19T16:12:00Z</dcterms:created>
  <dcterms:modified xsi:type="dcterms:W3CDTF">2020-11-19T16:12:00Z</dcterms:modified>
</cp:coreProperties>
</file>